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5B3" w:rsidRPr="000055B3" w:rsidRDefault="000055B3" w:rsidP="00005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55B3"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:rsidR="000055B3" w:rsidRPr="000055B3" w:rsidRDefault="000055B3" w:rsidP="00005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B3">
        <w:rPr>
          <w:rFonts w:ascii="Times New Roman" w:hAnsi="Times New Roman" w:cs="Times New Roman"/>
          <w:b/>
          <w:sz w:val="28"/>
          <w:szCs w:val="28"/>
        </w:rPr>
        <w:t>о результатах рассмотрения обращений граждан и предста</w:t>
      </w:r>
      <w:r>
        <w:rPr>
          <w:rFonts w:ascii="Times New Roman" w:hAnsi="Times New Roman" w:cs="Times New Roman"/>
          <w:b/>
          <w:sz w:val="28"/>
          <w:szCs w:val="28"/>
        </w:rPr>
        <w:t>вителей организаций, поступивших</w:t>
      </w:r>
      <w:r w:rsidRPr="000055B3">
        <w:rPr>
          <w:rFonts w:ascii="Times New Roman" w:hAnsi="Times New Roman" w:cs="Times New Roman"/>
          <w:b/>
          <w:sz w:val="28"/>
          <w:szCs w:val="28"/>
        </w:rPr>
        <w:t xml:space="preserve"> в Собрание депутатов Озерского городского округа в 2016 году</w:t>
      </w:r>
    </w:p>
    <w:p w:rsidR="000055B3" w:rsidRPr="000055B3" w:rsidRDefault="000055B3" w:rsidP="00005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5B3" w:rsidRPr="000055B3" w:rsidRDefault="000055B3" w:rsidP="0000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5B3">
        <w:rPr>
          <w:rFonts w:ascii="Times New Roman" w:hAnsi="Times New Roman" w:cs="Times New Roman"/>
          <w:sz w:val="28"/>
          <w:szCs w:val="28"/>
        </w:rPr>
        <w:t>Работа по рассмотрению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и представителей организаций</w:t>
      </w:r>
      <w:r w:rsidRPr="000055B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Pr="000055B3">
        <w:rPr>
          <w:rFonts w:ascii="Times New Roman" w:hAnsi="Times New Roman" w:cs="Times New Roman"/>
          <w:sz w:val="28"/>
          <w:szCs w:val="28"/>
        </w:rPr>
        <w:t>осуществляется</w:t>
      </w:r>
      <w:r w:rsidR="00CD79D5">
        <w:rPr>
          <w:rFonts w:ascii="Times New Roman" w:hAnsi="Times New Roman" w:cs="Times New Roman"/>
          <w:sz w:val="28"/>
          <w:szCs w:val="28"/>
        </w:rPr>
        <w:t xml:space="preserve"> отделом документа</w:t>
      </w:r>
      <w:r w:rsidR="00190DB7">
        <w:rPr>
          <w:rFonts w:ascii="Times New Roman" w:hAnsi="Times New Roman" w:cs="Times New Roman"/>
          <w:sz w:val="28"/>
          <w:szCs w:val="28"/>
        </w:rPr>
        <w:t>ционного обеспечения и контроля</w:t>
      </w:r>
      <w:r w:rsidRPr="000055B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02.05</w:t>
      </w:r>
      <w:r>
        <w:rPr>
          <w:rFonts w:ascii="Times New Roman" w:hAnsi="Times New Roman" w:cs="Times New Roman"/>
          <w:sz w:val="28"/>
          <w:szCs w:val="28"/>
        </w:rPr>
        <w:t xml:space="preserve">.2006 № </w:t>
      </w:r>
      <w:r w:rsidRPr="000055B3">
        <w:rPr>
          <w:rFonts w:ascii="Times New Roman" w:hAnsi="Times New Roman" w:cs="Times New Roman"/>
          <w:sz w:val="28"/>
          <w:szCs w:val="28"/>
        </w:rPr>
        <w:t xml:space="preserve">59-ФЗ «О порядке рассмотрения обращений </w:t>
      </w:r>
      <w:r>
        <w:rPr>
          <w:rFonts w:ascii="Times New Roman" w:hAnsi="Times New Roman" w:cs="Times New Roman"/>
          <w:sz w:val="28"/>
          <w:szCs w:val="28"/>
        </w:rPr>
        <w:t xml:space="preserve">граждан в Российской Федерации», постановлением главы Озерского городского округа от 29.09.2011 № 23 «О </w:t>
      </w:r>
      <w:r>
        <w:rPr>
          <w:rFonts w:ascii="Times New Roman" w:hAnsi="Times New Roman" w:cs="Times New Roman"/>
          <w:sz w:val="28"/>
        </w:rPr>
        <w:t>Порядке личного приема граждан г</w:t>
      </w:r>
      <w:r w:rsidRPr="000055B3">
        <w:rPr>
          <w:rFonts w:ascii="Times New Roman" w:hAnsi="Times New Roman" w:cs="Times New Roman"/>
          <w:sz w:val="28"/>
        </w:rPr>
        <w:t>лавой Озерского городского округа Челябинской области и заместителем председателя Собрания депутатов Озерского городского окр</w:t>
      </w:r>
      <w:r>
        <w:rPr>
          <w:rFonts w:ascii="Times New Roman" w:hAnsi="Times New Roman" w:cs="Times New Roman"/>
          <w:sz w:val="28"/>
        </w:rPr>
        <w:t>уга</w:t>
      </w:r>
      <w:r w:rsidRPr="000055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055B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иными нормативными правовыми актами Российской Федерации, Челябинской области и органов местного самоуправлен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ия Озерского городского округа.</w:t>
      </w:r>
    </w:p>
    <w:p w:rsidR="000055B3" w:rsidRDefault="000055B3" w:rsidP="0000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5B3">
        <w:rPr>
          <w:rFonts w:ascii="Times New Roman" w:hAnsi="Times New Roman" w:cs="Times New Roman"/>
          <w:sz w:val="28"/>
          <w:szCs w:val="28"/>
        </w:rPr>
        <w:t xml:space="preserve">Обращения граждан </w:t>
      </w:r>
      <w:r>
        <w:rPr>
          <w:rFonts w:ascii="Times New Roman" w:hAnsi="Times New Roman" w:cs="Times New Roman"/>
          <w:sz w:val="28"/>
          <w:szCs w:val="28"/>
        </w:rPr>
        <w:t>и представителей организаций</w:t>
      </w:r>
      <w:r w:rsidRPr="000055B3">
        <w:rPr>
          <w:rFonts w:ascii="Times New Roman" w:hAnsi="Times New Roman" w:cs="Times New Roman"/>
          <w:sz w:val="28"/>
          <w:szCs w:val="28"/>
        </w:rPr>
        <w:t xml:space="preserve"> поступают в </w:t>
      </w:r>
      <w:r w:rsidR="00DD0630">
        <w:rPr>
          <w:rFonts w:ascii="Times New Roman" w:hAnsi="Times New Roman" w:cs="Times New Roman"/>
          <w:sz w:val="28"/>
          <w:szCs w:val="28"/>
        </w:rPr>
        <w:t>письменном виде</w:t>
      </w:r>
      <w:r w:rsidRPr="000055B3">
        <w:rPr>
          <w:rFonts w:ascii="Times New Roman" w:hAnsi="Times New Roman" w:cs="Times New Roman"/>
          <w:sz w:val="28"/>
          <w:szCs w:val="28"/>
        </w:rPr>
        <w:t xml:space="preserve">, </w:t>
      </w:r>
      <w:r w:rsidR="00DD0630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0055B3">
        <w:rPr>
          <w:rFonts w:ascii="Times New Roman" w:hAnsi="Times New Roman" w:cs="Times New Roman"/>
          <w:sz w:val="28"/>
          <w:szCs w:val="28"/>
        </w:rPr>
        <w:t>корреспонденц</w:t>
      </w:r>
      <w:r>
        <w:rPr>
          <w:rFonts w:ascii="Times New Roman" w:hAnsi="Times New Roman" w:cs="Times New Roman"/>
          <w:sz w:val="28"/>
          <w:szCs w:val="28"/>
        </w:rPr>
        <w:t>ии электронной почты</w:t>
      </w:r>
      <w:r w:rsidR="00E611C5">
        <w:rPr>
          <w:rFonts w:ascii="Times New Roman" w:hAnsi="Times New Roman" w:cs="Times New Roman"/>
          <w:sz w:val="28"/>
          <w:szCs w:val="28"/>
        </w:rPr>
        <w:t xml:space="preserve">, </w:t>
      </w:r>
      <w:r w:rsidR="00564DAC">
        <w:rPr>
          <w:rFonts w:ascii="Times New Roman" w:hAnsi="Times New Roman" w:cs="Times New Roman"/>
          <w:sz w:val="28"/>
          <w:szCs w:val="28"/>
        </w:rPr>
        <w:t>обращений, поступающих</w:t>
      </w:r>
      <w:r w:rsidR="00AC7282">
        <w:rPr>
          <w:rFonts w:ascii="Times New Roman" w:hAnsi="Times New Roman" w:cs="Times New Roman"/>
          <w:sz w:val="28"/>
          <w:szCs w:val="28"/>
        </w:rPr>
        <w:t xml:space="preserve"> в </w:t>
      </w:r>
      <w:r w:rsidR="008B0CAF">
        <w:rPr>
          <w:rFonts w:ascii="Times New Roman" w:hAnsi="Times New Roman" w:cs="Times New Roman"/>
          <w:sz w:val="28"/>
          <w:szCs w:val="28"/>
        </w:rPr>
        <w:t>интернет-приемную на официальный сайт</w:t>
      </w:r>
      <w:r w:rsidR="00AC7282">
        <w:rPr>
          <w:rFonts w:ascii="Times New Roman" w:hAnsi="Times New Roman" w:cs="Times New Roman"/>
          <w:sz w:val="28"/>
          <w:szCs w:val="28"/>
        </w:rPr>
        <w:t xml:space="preserve"> </w:t>
      </w:r>
      <w:r w:rsidR="00E611C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Pr="000055B3">
        <w:rPr>
          <w:rFonts w:ascii="Times New Roman" w:hAnsi="Times New Roman" w:cs="Times New Roman"/>
          <w:sz w:val="28"/>
          <w:szCs w:val="28"/>
        </w:rPr>
        <w:t xml:space="preserve">устной форме на личном приеме главы </w:t>
      </w:r>
      <w:r>
        <w:rPr>
          <w:rFonts w:ascii="Times New Roman" w:hAnsi="Times New Roman" w:cs="Times New Roman"/>
          <w:sz w:val="28"/>
          <w:szCs w:val="28"/>
        </w:rPr>
        <w:t>Озерского городского округа и заместителя председателя Собрания депутатов</w:t>
      </w:r>
      <w:r w:rsidRPr="000055B3">
        <w:rPr>
          <w:rFonts w:ascii="Times New Roman" w:hAnsi="Times New Roman" w:cs="Times New Roman"/>
          <w:sz w:val="28"/>
          <w:szCs w:val="28"/>
        </w:rPr>
        <w:t>.</w:t>
      </w:r>
    </w:p>
    <w:p w:rsidR="00882B3B" w:rsidRDefault="00882B3B" w:rsidP="0000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B3B" w:rsidRPr="000055B3" w:rsidRDefault="00236CB4" w:rsidP="00882B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8D124A" w:rsidRDefault="00AC7282" w:rsidP="00AC7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544BC4" wp14:editId="22689F84">
            <wp:extent cx="5940425" cy="3408045"/>
            <wp:effectExtent l="38100" t="0" r="41275" b="400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64DAC" w:rsidRDefault="00E26729" w:rsidP="00E267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5B3">
        <w:rPr>
          <w:rFonts w:ascii="Times New Roman" w:hAnsi="Times New Roman" w:cs="Times New Roman"/>
          <w:sz w:val="28"/>
          <w:szCs w:val="28"/>
        </w:rPr>
        <w:t>В 2016 году</w:t>
      </w:r>
      <w:r>
        <w:rPr>
          <w:rFonts w:ascii="Times New Roman" w:hAnsi="Times New Roman" w:cs="Times New Roman"/>
          <w:sz w:val="28"/>
          <w:szCs w:val="28"/>
        </w:rPr>
        <w:t xml:space="preserve"> в Собрание депутатов поступило 450 обращений граждан</w:t>
      </w:r>
      <w:r w:rsidR="00564DAC">
        <w:rPr>
          <w:rFonts w:ascii="Times New Roman" w:hAnsi="Times New Roman" w:cs="Times New Roman"/>
          <w:sz w:val="28"/>
          <w:szCs w:val="28"/>
        </w:rPr>
        <w:t xml:space="preserve"> </w:t>
      </w:r>
      <w:r w:rsidR="00833316">
        <w:rPr>
          <w:rFonts w:ascii="Times New Roman" w:hAnsi="Times New Roman" w:cs="Times New Roman"/>
          <w:sz w:val="28"/>
          <w:szCs w:val="28"/>
        </w:rPr>
        <w:t>и 149</w:t>
      </w:r>
      <w:r w:rsidR="00190DB7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C3A9C">
        <w:rPr>
          <w:rFonts w:ascii="Times New Roman" w:hAnsi="Times New Roman" w:cs="Times New Roman"/>
          <w:sz w:val="28"/>
          <w:szCs w:val="28"/>
        </w:rPr>
        <w:t>представителей организаций</w:t>
      </w:r>
      <w:r>
        <w:rPr>
          <w:rFonts w:ascii="Times New Roman" w:hAnsi="Times New Roman" w:cs="Times New Roman"/>
          <w:sz w:val="28"/>
          <w:szCs w:val="28"/>
        </w:rPr>
        <w:t>. В целом количество обращений за последние</w:t>
      </w:r>
      <w:r w:rsidR="00E611C5">
        <w:rPr>
          <w:rFonts w:ascii="Times New Roman" w:hAnsi="Times New Roman" w:cs="Times New Roman"/>
          <w:sz w:val="28"/>
          <w:szCs w:val="28"/>
        </w:rPr>
        <w:t xml:space="preserve"> </w:t>
      </w:r>
      <w:r w:rsidR="00AA6721">
        <w:rPr>
          <w:rFonts w:ascii="Times New Roman" w:hAnsi="Times New Roman" w:cs="Times New Roman"/>
          <w:sz w:val="28"/>
          <w:szCs w:val="28"/>
        </w:rPr>
        <w:t>годы</w:t>
      </w:r>
      <w:r w:rsidR="00E611C5">
        <w:rPr>
          <w:rFonts w:ascii="Times New Roman" w:hAnsi="Times New Roman" w:cs="Times New Roman"/>
          <w:sz w:val="28"/>
          <w:szCs w:val="28"/>
        </w:rPr>
        <w:t xml:space="preserve"> остается на одном уровне, </w:t>
      </w:r>
      <w:r>
        <w:rPr>
          <w:rFonts w:ascii="Times New Roman" w:hAnsi="Times New Roman" w:cs="Times New Roman"/>
          <w:sz w:val="28"/>
          <w:szCs w:val="28"/>
        </w:rPr>
        <w:t xml:space="preserve">наблюдалось </w:t>
      </w:r>
      <w:r w:rsidR="00B8759A">
        <w:rPr>
          <w:rFonts w:ascii="Times New Roman" w:hAnsi="Times New Roman" w:cs="Times New Roman"/>
          <w:sz w:val="28"/>
          <w:szCs w:val="28"/>
        </w:rPr>
        <w:t>повышение количества обращений, поступивших от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 w:rsidR="000C3A9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сравнению с 2015 годом рост составил 22%</w:t>
      </w:r>
      <w:r w:rsidR="000C3A9C">
        <w:rPr>
          <w:rFonts w:ascii="Times New Roman" w:hAnsi="Times New Roman" w:cs="Times New Roman"/>
          <w:sz w:val="28"/>
          <w:szCs w:val="28"/>
        </w:rPr>
        <w:t>)</w:t>
      </w:r>
      <w:r w:rsidR="002F7137">
        <w:rPr>
          <w:rFonts w:ascii="Times New Roman" w:hAnsi="Times New Roman" w:cs="Times New Roman"/>
          <w:sz w:val="28"/>
          <w:szCs w:val="28"/>
        </w:rPr>
        <w:t>.</w:t>
      </w:r>
    </w:p>
    <w:p w:rsidR="00564DAC" w:rsidRDefault="002F7137" w:rsidP="00564D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8B0CAF">
        <w:rPr>
          <w:rFonts w:ascii="Times New Roman" w:hAnsi="Times New Roman" w:cs="Times New Roman"/>
          <w:sz w:val="28"/>
          <w:szCs w:val="28"/>
        </w:rPr>
        <w:t>сточники поступления обращений выглядят следующим образом</w:t>
      </w:r>
      <w:r w:rsidR="00564DAC">
        <w:rPr>
          <w:rFonts w:ascii="Times New Roman" w:hAnsi="Times New Roman" w:cs="Times New Roman"/>
          <w:sz w:val="28"/>
          <w:szCs w:val="28"/>
        </w:rPr>
        <w:t>.</w:t>
      </w:r>
    </w:p>
    <w:p w:rsidR="0033040E" w:rsidRDefault="0033040E" w:rsidP="0033040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985"/>
      </w:tblGrid>
      <w:tr w:rsidR="00564DAC" w:rsidTr="0033040E">
        <w:tc>
          <w:tcPr>
            <w:tcW w:w="704" w:type="dxa"/>
          </w:tcPr>
          <w:p w:rsidR="00564DAC" w:rsidRDefault="00564DAC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564DAC" w:rsidRDefault="00564DAC" w:rsidP="00005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64DAC" w:rsidRDefault="00564DAC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564DAC" w:rsidTr="0033040E">
        <w:tc>
          <w:tcPr>
            <w:tcW w:w="704" w:type="dxa"/>
          </w:tcPr>
          <w:p w:rsidR="00564DAC" w:rsidRDefault="00564DAC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:rsidR="00564DAC" w:rsidRPr="00564DAC" w:rsidRDefault="00564DAC" w:rsidP="00322C9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AC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 граждан</w:t>
            </w:r>
          </w:p>
        </w:tc>
      </w:tr>
      <w:tr w:rsidR="00564DAC" w:rsidTr="0033040E">
        <w:tc>
          <w:tcPr>
            <w:tcW w:w="704" w:type="dxa"/>
          </w:tcPr>
          <w:p w:rsidR="00564DAC" w:rsidRDefault="00564DAC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4" w:type="dxa"/>
          </w:tcPr>
          <w:p w:rsidR="00564DAC" w:rsidRDefault="00564DAC" w:rsidP="00564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всего</w:t>
            </w:r>
          </w:p>
        </w:tc>
        <w:tc>
          <w:tcPr>
            <w:tcW w:w="1985" w:type="dxa"/>
          </w:tcPr>
          <w:p w:rsidR="00564DAC" w:rsidRDefault="00322C9D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 (100%)</w:t>
            </w:r>
          </w:p>
        </w:tc>
      </w:tr>
      <w:tr w:rsidR="00564DAC" w:rsidTr="0033040E">
        <w:tc>
          <w:tcPr>
            <w:tcW w:w="704" w:type="dxa"/>
          </w:tcPr>
          <w:p w:rsidR="00564DAC" w:rsidRDefault="00564DAC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04" w:type="dxa"/>
          </w:tcPr>
          <w:p w:rsidR="00564DAC" w:rsidRDefault="00564DAC" w:rsidP="00005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граждан лично</w:t>
            </w:r>
          </w:p>
        </w:tc>
        <w:tc>
          <w:tcPr>
            <w:tcW w:w="1985" w:type="dxa"/>
          </w:tcPr>
          <w:p w:rsidR="00564DAC" w:rsidRDefault="00322C9D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(16,6%)</w:t>
            </w:r>
          </w:p>
        </w:tc>
      </w:tr>
      <w:tr w:rsidR="00564DAC" w:rsidTr="0033040E">
        <w:tc>
          <w:tcPr>
            <w:tcW w:w="704" w:type="dxa"/>
          </w:tcPr>
          <w:p w:rsidR="00564DAC" w:rsidRDefault="00564DAC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04" w:type="dxa"/>
          </w:tcPr>
          <w:p w:rsidR="00564DAC" w:rsidRDefault="00564DAC" w:rsidP="00005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поручениями от Управления Президента РФ по работе с обращениями граждан</w:t>
            </w:r>
          </w:p>
        </w:tc>
        <w:tc>
          <w:tcPr>
            <w:tcW w:w="1985" w:type="dxa"/>
          </w:tcPr>
          <w:p w:rsidR="00564DAC" w:rsidRDefault="00322C9D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564DA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  <w:r w:rsidR="00564DA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564DAC" w:rsidTr="0033040E">
        <w:tc>
          <w:tcPr>
            <w:tcW w:w="704" w:type="dxa"/>
          </w:tcPr>
          <w:p w:rsidR="00564DAC" w:rsidRDefault="00564DAC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804" w:type="dxa"/>
          </w:tcPr>
          <w:p w:rsidR="00564DAC" w:rsidRDefault="00564DAC" w:rsidP="00564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поручениями от Правительства Челябинской области </w:t>
            </w:r>
          </w:p>
        </w:tc>
        <w:tc>
          <w:tcPr>
            <w:tcW w:w="1985" w:type="dxa"/>
          </w:tcPr>
          <w:p w:rsidR="00564DAC" w:rsidRDefault="00322C9D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="00564DA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64DA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564DAC" w:rsidTr="0033040E">
        <w:tc>
          <w:tcPr>
            <w:tcW w:w="704" w:type="dxa"/>
          </w:tcPr>
          <w:p w:rsidR="00564DAC" w:rsidRDefault="00564DAC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804" w:type="dxa"/>
          </w:tcPr>
          <w:p w:rsidR="00564DAC" w:rsidRDefault="00564DAC" w:rsidP="00005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депутатов Законодательного Собрания Челябинской области</w:t>
            </w:r>
          </w:p>
        </w:tc>
        <w:tc>
          <w:tcPr>
            <w:tcW w:w="1985" w:type="dxa"/>
          </w:tcPr>
          <w:p w:rsidR="00564DAC" w:rsidRDefault="00564DAC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r w:rsidR="00322C9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564DAC" w:rsidTr="0033040E">
        <w:tc>
          <w:tcPr>
            <w:tcW w:w="704" w:type="dxa"/>
          </w:tcPr>
          <w:p w:rsidR="00564DAC" w:rsidRDefault="00564DAC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804" w:type="dxa"/>
          </w:tcPr>
          <w:p w:rsidR="00564DAC" w:rsidRDefault="00564DAC" w:rsidP="00005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Озерского отделения ВПП «Единая Россия»</w:t>
            </w:r>
          </w:p>
        </w:tc>
        <w:tc>
          <w:tcPr>
            <w:tcW w:w="1985" w:type="dxa"/>
          </w:tcPr>
          <w:p w:rsidR="00564DAC" w:rsidRDefault="00564DAC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(</w:t>
            </w:r>
            <w:r w:rsidR="00322C9D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564DAC" w:rsidTr="0033040E">
        <w:tc>
          <w:tcPr>
            <w:tcW w:w="704" w:type="dxa"/>
          </w:tcPr>
          <w:p w:rsidR="00564DAC" w:rsidRDefault="00564DAC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804" w:type="dxa"/>
          </w:tcPr>
          <w:p w:rsidR="00564DAC" w:rsidRDefault="00564DAC" w:rsidP="00005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личном приеме главы Озерского городского округа</w:t>
            </w:r>
          </w:p>
        </w:tc>
        <w:tc>
          <w:tcPr>
            <w:tcW w:w="1985" w:type="dxa"/>
          </w:tcPr>
          <w:p w:rsidR="00564DAC" w:rsidRDefault="00F154E9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22C9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564DAC" w:rsidTr="0033040E">
        <w:tc>
          <w:tcPr>
            <w:tcW w:w="704" w:type="dxa"/>
          </w:tcPr>
          <w:p w:rsidR="00564DAC" w:rsidRDefault="00564DAC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804" w:type="dxa"/>
          </w:tcPr>
          <w:p w:rsidR="00564DAC" w:rsidRDefault="00564DAC" w:rsidP="00005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личном приеме заместителя председателя Собрания депутатов</w:t>
            </w:r>
          </w:p>
        </w:tc>
        <w:tc>
          <w:tcPr>
            <w:tcW w:w="1985" w:type="dxa"/>
          </w:tcPr>
          <w:p w:rsidR="00564DAC" w:rsidRDefault="00322C9D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(1,7%)</w:t>
            </w:r>
          </w:p>
        </w:tc>
      </w:tr>
      <w:tr w:rsidR="00564DAC" w:rsidTr="0033040E">
        <w:tc>
          <w:tcPr>
            <w:tcW w:w="704" w:type="dxa"/>
          </w:tcPr>
          <w:p w:rsidR="00564DAC" w:rsidRDefault="00564DAC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804" w:type="dxa"/>
          </w:tcPr>
          <w:p w:rsidR="00564DAC" w:rsidRDefault="00564DAC" w:rsidP="00005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иных организаций</w:t>
            </w:r>
          </w:p>
        </w:tc>
        <w:tc>
          <w:tcPr>
            <w:tcW w:w="1985" w:type="dxa"/>
          </w:tcPr>
          <w:p w:rsidR="00564DAC" w:rsidRDefault="00564DAC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2C9D">
              <w:rPr>
                <w:rFonts w:ascii="Times New Roman" w:hAnsi="Times New Roman" w:cs="Times New Roman"/>
                <w:sz w:val="28"/>
                <w:szCs w:val="28"/>
              </w:rPr>
              <w:t xml:space="preserve"> (0,4%)</w:t>
            </w:r>
          </w:p>
        </w:tc>
      </w:tr>
      <w:tr w:rsidR="00322C9D" w:rsidTr="0033040E">
        <w:tc>
          <w:tcPr>
            <w:tcW w:w="704" w:type="dxa"/>
          </w:tcPr>
          <w:p w:rsidR="00322C9D" w:rsidRDefault="00322C9D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:rsidR="00322C9D" w:rsidRPr="00322C9D" w:rsidRDefault="00322C9D" w:rsidP="00322C9D">
            <w:pPr>
              <w:pStyle w:val="a4"/>
              <w:numPr>
                <w:ilvl w:val="0"/>
                <w:numId w:val="3"/>
              </w:numPr>
              <w:ind w:left="-10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C9D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 представителей организаций</w:t>
            </w:r>
          </w:p>
        </w:tc>
      </w:tr>
      <w:tr w:rsidR="00564DAC" w:rsidTr="0033040E">
        <w:tc>
          <w:tcPr>
            <w:tcW w:w="704" w:type="dxa"/>
          </w:tcPr>
          <w:p w:rsidR="00564DAC" w:rsidRDefault="00564DAC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564DAC" w:rsidRDefault="00564DAC" w:rsidP="00005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всего</w:t>
            </w:r>
          </w:p>
        </w:tc>
        <w:tc>
          <w:tcPr>
            <w:tcW w:w="1985" w:type="dxa"/>
          </w:tcPr>
          <w:p w:rsidR="00564DAC" w:rsidRDefault="008E027B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322C9D"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</w:tc>
      </w:tr>
      <w:tr w:rsidR="00564DAC" w:rsidTr="0033040E">
        <w:tc>
          <w:tcPr>
            <w:tcW w:w="704" w:type="dxa"/>
          </w:tcPr>
          <w:p w:rsidR="00564DAC" w:rsidRDefault="00322C9D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804" w:type="dxa"/>
          </w:tcPr>
          <w:p w:rsidR="00564DAC" w:rsidRDefault="00564DAC" w:rsidP="00005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городских организаций</w:t>
            </w:r>
          </w:p>
        </w:tc>
        <w:tc>
          <w:tcPr>
            <w:tcW w:w="1985" w:type="dxa"/>
          </w:tcPr>
          <w:p w:rsidR="00564DAC" w:rsidRDefault="008E027B" w:rsidP="008E0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564DA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564DA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564DAC" w:rsidTr="0033040E">
        <w:tc>
          <w:tcPr>
            <w:tcW w:w="704" w:type="dxa"/>
          </w:tcPr>
          <w:p w:rsidR="00564DAC" w:rsidRDefault="00322C9D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804" w:type="dxa"/>
          </w:tcPr>
          <w:p w:rsidR="00564DAC" w:rsidRDefault="00564DAC" w:rsidP="00005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депутатов Государственной думы РФ</w:t>
            </w:r>
          </w:p>
        </w:tc>
        <w:tc>
          <w:tcPr>
            <w:tcW w:w="1985" w:type="dxa"/>
          </w:tcPr>
          <w:p w:rsidR="00564DAC" w:rsidRDefault="00564DAC" w:rsidP="008E0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322C9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E02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564DAC" w:rsidTr="0033040E">
        <w:tc>
          <w:tcPr>
            <w:tcW w:w="704" w:type="dxa"/>
          </w:tcPr>
          <w:p w:rsidR="00564DAC" w:rsidRDefault="00322C9D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804" w:type="dxa"/>
          </w:tcPr>
          <w:p w:rsidR="00564DAC" w:rsidRDefault="00564DAC" w:rsidP="00005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депутатов Законодательного Собрания Челябинской области</w:t>
            </w:r>
          </w:p>
        </w:tc>
        <w:tc>
          <w:tcPr>
            <w:tcW w:w="1985" w:type="dxa"/>
          </w:tcPr>
          <w:p w:rsidR="00564DAC" w:rsidRDefault="00564DAC" w:rsidP="008E0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r w:rsidR="008E027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564DAC" w:rsidTr="0033040E">
        <w:tc>
          <w:tcPr>
            <w:tcW w:w="704" w:type="dxa"/>
          </w:tcPr>
          <w:p w:rsidR="00564DAC" w:rsidRDefault="00322C9D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804" w:type="dxa"/>
          </w:tcPr>
          <w:p w:rsidR="00564DAC" w:rsidRDefault="00564DAC" w:rsidP="00005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депутатов Собрания депутатов Озерского городского округа</w:t>
            </w:r>
          </w:p>
        </w:tc>
        <w:tc>
          <w:tcPr>
            <w:tcW w:w="1985" w:type="dxa"/>
          </w:tcPr>
          <w:p w:rsidR="00564DAC" w:rsidRDefault="00564DAC" w:rsidP="0056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(</w:t>
            </w:r>
            <w:r w:rsidR="008E027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8D124A" w:rsidRDefault="008D124A" w:rsidP="000055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AD0" w:rsidRDefault="002F7137" w:rsidP="006A0A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3040E">
        <w:rPr>
          <w:rFonts w:ascii="Times New Roman" w:hAnsi="Times New Roman" w:cs="Times New Roman"/>
          <w:sz w:val="28"/>
          <w:szCs w:val="28"/>
        </w:rPr>
        <w:t>з таблицы 1</w:t>
      </w:r>
      <w:r>
        <w:rPr>
          <w:rFonts w:ascii="Times New Roman" w:hAnsi="Times New Roman" w:cs="Times New Roman"/>
          <w:sz w:val="28"/>
          <w:szCs w:val="28"/>
        </w:rPr>
        <w:t xml:space="preserve"> видно,</w:t>
      </w:r>
      <w:r w:rsidR="00CD79D5">
        <w:rPr>
          <w:rFonts w:ascii="Times New Roman" w:hAnsi="Times New Roman" w:cs="Times New Roman"/>
          <w:sz w:val="28"/>
          <w:szCs w:val="28"/>
        </w:rPr>
        <w:t xml:space="preserve"> что </w:t>
      </w:r>
      <w:r w:rsidR="006A0AD0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</w:t>
      </w:r>
      <w:r w:rsidR="00AA6721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A0AD0">
        <w:rPr>
          <w:rFonts w:ascii="Times New Roman" w:hAnsi="Times New Roman" w:cs="Times New Roman"/>
          <w:sz w:val="28"/>
          <w:szCs w:val="28"/>
        </w:rPr>
        <w:t>пост</w:t>
      </w:r>
      <w:r w:rsidR="0033040E">
        <w:rPr>
          <w:rFonts w:ascii="Times New Roman" w:hAnsi="Times New Roman" w:cs="Times New Roman"/>
          <w:sz w:val="28"/>
          <w:szCs w:val="28"/>
        </w:rPr>
        <w:t>упает</w:t>
      </w:r>
      <w:r w:rsidR="00AA6721">
        <w:rPr>
          <w:rFonts w:ascii="Times New Roman" w:hAnsi="Times New Roman" w:cs="Times New Roman"/>
          <w:sz w:val="28"/>
          <w:szCs w:val="28"/>
        </w:rPr>
        <w:t xml:space="preserve"> от</w:t>
      </w:r>
      <w:r w:rsidR="0033040E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A0AD0">
        <w:rPr>
          <w:rFonts w:ascii="Times New Roman" w:hAnsi="Times New Roman" w:cs="Times New Roman"/>
          <w:sz w:val="28"/>
          <w:szCs w:val="28"/>
        </w:rPr>
        <w:t xml:space="preserve"> по работе с обращениями граждан Правительства Челябинской области. Чаще всего к Губернатору Челябинской области граждане обращаются по вопросам коммунального хозяйства (44%), в том числе с вопросами</w:t>
      </w:r>
      <w:r w:rsidR="0058165B">
        <w:rPr>
          <w:rFonts w:ascii="Times New Roman" w:hAnsi="Times New Roman" w:cs="Times New Roman"/>
          <w:sz w:val="28"/>
          <w:szCs w:val="28"/>
        </w:rPr>
        <w:t xml:space="preserve"> о</w:t>
      </w:r>
      <w:r w:rsidR="006A0AD0">
        <w:rPr>
          <w:rFonts w:ascii="Times New Roman" w:hAnsi="Times New Roman" w:cs="Times New Roman"/>
          <w:sz w:val="28"/>
          <w:szCs w:val="28"/>
        </w:rPr>
        <w:t xml:space="preserve"> благоустройстве </w:t>
      </w:r>
      <w:r w:rsidR="0033040E">
        <w:rPr>
          <w:rFonts w:ascii="Times New Roman" w:hAnsi="Times New Roman" w:cs="Times New Roman"/>
          <w:sz w:val="28"/>
          <w:szCs w:val="28"/>
        </w:rPr>
        <w:t>территории</w:t>
      </w:r>
      <w:r w:rsidR="006A0AD0">
        <w:rPr>
          <w:rFonts w:ascii="Times New Roman" w:hAnsi="Times New Roman" w:cs="Times New Roman"/>
          <w:sz w:val="28"/>
          <w:szCs w:val="28"/>
        </w:rPr>
        <w:t xml:space="preserve"> городского округа (14%)</w:t>
      </w:r>
      <w:r w:rsidR="00B45527">
        <w:rPr>
          <w:rFonts w:ascii="Times New Roman" w:hAnsi="Times New Roman" w:cs="Times New Roman"/>
          <w:sz w:val="28"/>
          <w:szCs w:val="28"/>
        </w:rPr>
        <w:t>,</w:t>
      </w:r>
      <w:r w:rsidR="0058165B">
        <w:rPr>
          <w:rFonts w:ascii="Times New Roman" w:hAnsi="Times New Roman" w:cs="Times New Roman"/>
          <w:sz w:val="28"/>
          <w:szCs w:val="28"/>
        </w:rPr>
        <w:t xml:space="preserve"> </w:t>
      </w:r>
      <w:r w:rsidR="00B45527">
        <w:rPr>
          <w:rFonts w:ascii="Times New Roman" w:hAnsi="Times New Roman" w:cs="Times New Roman"/>
          <w:sz w:val="28"/>
          <w:szCs w:val="28"/>
        </w:rPr>
        <w:t>об</w:t>
      </w:r>
      <w:r w:rsidR="006A0AD0">
        <w:rPr>
          <w:rFonts w:ascii="Times New Roman" w:hAnsi="Times New Roman" w:cs="Times New Roman"/>
          <w:sz w:val="28"/>
          <w:szCs w:val="28"/>
        </w:rPr>
        <w:t xml:space="preserve"> улучшении жилищных условий обратилось 10% заявителей, 6% об оказании материальной помощи.</w:t>
      </w:r>
    </w:p>
    <w:p w:rsidR="006A0AD0" w:rsidRDefault="00882B3B" w:rsidP="006A0A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 граждан, поступивших в Собрание депутатов Озерского городского округа приве</w:t>
      </w:r>
      <w:r w:rsidR="00495373">
        <w:rPr>
          <w:rFonts w:ascii="Times New Roman" w:hAnsi="Times New Roman" w:cs="Times New Roman"/>
          <w:sz w:val="28"/>
          <w:szCs w:val="28"/>
        </w:rPr>
        <w:t>ден</w:t>
      </w:r>
      <w:r w:rsidR="002F7137">
        <w:rPr>
          <w:rFonts w:ascii="Times New Roman" w:hAnsi="Times New Roman" w:cs="Times New Roman"/>
          <w:sz w:val="28"/>
          <w:szCs w:val="28"/>
        </w:rPr>
        <w:t xml:space="preserve"> на диаграмме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116" w:rsidRDefault="00E221B9" w:rsidP="006A0A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поступивших письменных и устных обращений граждан показывает, что наиболее актуальными вопросами на протяжении нескольких лет остаются вопросы коммунального хозяйства, в процентном соотношении количество таких обращений по сравнению с 2015 годом (35% от общего числа обращений) выросло на 9%. В целом вопросы, обозначенные в обращениях по </w:t>
      </w:r>
      <w:r>
        <w:rPr>
          <w:rFonts w:ascii="Times New Roman" w:hAnsi="Times New Roman" w:cs="Times New Roman"/>
          <w:sz w:val="28"/>
          <w:szCs w:val="28"/>
        </w:rPr>
        <w:lastRenderedPageBreak/>
        <w:t>тематике коммунального хозяйства, складываются в следующие основные группы:</w:t>
      </w:r>
    </w:p>
    <w:p w:rsidR="00E221B9" w:rsidRDefault="00E221B9" w:rsidP="006A0A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населенных пунктов (32%);</w:t>
      </w:r>
    </w:p>
    <w:p w:rsidR="00F8436C" w:rsidRDefault="00F8436C" w:rsidP="00F8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отопление, газификация, водоснабжение, электроснабжение (23,4%);</w:t>
      </w:r>
    </w:p>
    <w:p w:rsidR="00E221B9" w:rsidRDefault="00E221B9" w:rsidP="006A0A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управляющих компаний (19%);</w:t>
      </w:r>
    </w:p>
    <w:p w:rsidR="00E221B9" w:rsidRDefault="00F8436C" w:rsidP="006A0A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дорог (13%);</w:t>
      </w:r>
    </w:p>
    <w:p w:rsidR="00F8436C" w:rsidRDefault="00F8436C" w:rsidP="006A0A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ремонт, эксплуатация жилья (8,6%);</w:t>
      </w:r>
    </w:p>
    <w:p w:rsidR="00F8436C" w:rsidRDefault="00F8436C" w:rsidP="006A0A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коммунальных услуг (3,5%).</w:t>
      </w:r>
    </w:p>
    <w:p w:rsidR="00882B3B" w:rsidRDefault="002F7137" w:rsidP="002F7137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</w:t>
      </w:r>
    </w:p>
    <w:p w:rsidR="00882B3B" w:rsidRPr="00BA5E5B" w:rsidRDefault="0028196D" w:rsidP="002F7137">
      <w:pPr>
        <w:jc w:val="center"/>
        <w:rPr>
          <w:rFonts w:ascii="Times New Roman" w:hAnsi="Times New Roman" w:cs="Times New Roman"/>
          <w:color w:val="FFFFFF" w:themeColor="background1"/>
          <w:sz w:val="28"/>
          <w:szCs w:val="28"/>
          <w14:textFill>
            <w14:noFill/>
          </w14:textFill>
        </w:rPr>
      </w:pPr>
      <w:r>
        <w:rPr>
          <w:noProof/>
          <w:lang w:eastAsia="ru-RU"/>
        </w:rPr>
        <w:drawing>
          <wp:inline distT="0" distB="0" distL="0" distR="0" wp14:anchorId="2418DE6C" wp14:editId="4F5D59B3">
            <wp:extent cx="5796280" cy="41108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21B9" w:rsidRDefault="00E221B9" w:rsidP="00E221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 по вопроса</w:t>
      </w:r>
      <w:r w:rsidR="00F17AB4">
        <w:rPr>
          <w:rFonts w:ascii="Times New Roman" w:hAnsi="Times New Roman" w:cs="Times New Roman"/>
          <w:sz w:val="28"/>
          <w:szCs w:val="28"/>
        </w:rPr>
        <w:t>м социальной защиты и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2015 годом (5,7%) возросло незначительно. На том же уровне осталось количество обращений по улучшению жилищных условий.</w:t>
      </w:r>
    </w:p>
    <w:p w:rsidR="00617073" w:rsidRDefault="00B475A3" w:rsidP="00B475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</w:t>
      </w:r>
      <w:r w:rsidR="002F7137">
        <w:rPr>
          <w:rFonts w:ascii="Times New Roman" w:hAnsi="Times New Roman" w:cs="Times New Roman"/>
          <w:sz w:val="28"/>
          <w:szCs w:val="28"/>
        </w:rPr>
        <w:t>темы вопросов</w:t>
      </w:r>
      <w:r>
        <w:rPr>
          <w:rFonts w:ascii="Times New Roman" w:hAnsi="Times New Roman" w:cs="Times New Roman"/>
          <w:sz w:val="28"/>
          <w:szCs w:val="28"/>
        </w:rPr>
        <w:t xml:space="preserve">, с которыми заявители обращаются к главе Озерского городского округа и в Собрание депутатов, </w:t>
      </w:r>
      <w:r w:rsidR="00617073">
        <w:rPr>
          <w:rFonts w:ascii="Times New Roman" w:hAnsi="Times New Roman" w:cs="Times New Roman"/>
          <w:sz w:val="28"/>
          <w:szCs w:val="28"/>
        </w:rPr>
        <w:t>можно наблюдать</w:t>
      </w:r>
      <w:r>
        <w:rPr>
          <w:rFonts w:ascii="Times New Roman" w:hAnsi="Times New Roman" w:cs="Times New Roman"/>
          <w:sz w:val="28"/>
          <w:szCs w:val="28"/>
        </w:rPr>
        <w:t xml:space="preserve"> достаточно разнообразный состав категорий заявителей</w:t>
      </w:r>
      <w:r w:rsidR="00617073">
        <w:rPr>
          <w:rFonts w:ascii="Times New Roman" w:hAnsi="Times New Roman" w:cs="Times New Roman"/>
          <w:sz w:val="28"/>
          <w:szCs w:val="28"/>
        </w:rPr>
        <w:t>.</w:t>
      </w:r>
    </w:p>
    <w:p w:rsidR="00617073" w:rsidRDefault="002F7137" w:rsidP="00B475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категорию пенсионеров, </w:t>
      </w:r>
      <w:r w:rsidR="00B475A3">
        <w:rPr>
          <w:rFonts w:ascii="Times New Roman" w:hAnsi="Times New Roman" w:cs="Times New Roman"/>
          <w:sz w:val="28"/>
          <w:szCs w:val="28"/>
        </w:rPr>
        <w:t>как одну из самых с</w:t>
      </w:r>
      <w:r>
        <w:rPr>
          <w:rFonts w:ascii="Times New Roman" w:hAnsi="Times New Roman" w:cs="Times New Roman"/>
          <w:sz w:val="28"/>
          <w:szCs w:val="28"/>
        </w:rPr>
        <w:t>оциально незащищенных,</w:t>
      </w:r>
      <w:r w:rsidR="00B475A3">
        <w:rPr>
          <w:rFonts w:ascii="Times New Roman" w:hAnsi="Times New Roman" w:cs="Times New Roman"/>
          <w:sz w:val="28"/>
          <w:szCs w:val="28"/>
        </w:rPr>
        <w:t xml:space="preserve"> нельзя </w:t>
      </w:r>
      <w:r>
        <w:rPr>
          <w:rFonts w:ascii="Times New Roman" w:hAnsi="Times New Roman" w:cs="Times New Roman"/>
          <w:sz w:val="28"/>
          <w:szCs w:val="28"/>
        </w:rPr>
        <w:t xml:space="preserve">назвать преобладающей </w:t>
      </w:r>
      <w:r w:rsidR="00617073">
        <w:rPr>
          <w:rFonts w:ascii="Times New Roman" w:hAnsi="Times New Roman" w:cs="Times New Roman"/>
          <w:sz w:val="28"/>
          <w:szCs w:val="28"/>
        </w:rPr>
        <w:t xml:space="preserve">на фоне всех </w:t>
      </w:r>
      <w:r>
        <w:rPr>
          <w:rFonts w:ascii="Times New Roman" w:hAnsi="Times New Roman" w:cs="Times New Roman"/>
          <w:sz w:val="28"/>
          <w:szCs w:val="28"/>
        </w:rPr>
        <w:t xml:space="preserve">обратившихся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</w:t>
      </w:r>
      <w:r w:rsidR="00B475A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2016 году 16% от всех заявителей</w:t>
      </w:r>
      <w:r w:rsidR="00B475A3">
        <w:rPr>
          <w:rFonts w:ascii="Times New Roman" w:hAnsi="Times New Roman" w:cs="Times New Roman"/>
          <w:sz w:val="28"/>
          <w:szCs w:val="28"/>
        </w:rPr>
        <w:t xml:space="preserve">), хотя по сравнению с 2015 годом число </w:t>
      </w:r>
      <w:r>
        <w:rPr>
          <w:rFonts w:ascii="Times New Roman" w:hAnsi="Times New Roman" w:cs="Times New Roman"/>
          <w:sz w:val="28"/>
          <w:szCs w:val="28"/>
        </w:rPr>
        <w:t>обращений от данной</w:t>
      </w:r>
      <w:r w:rsidR="00B475A3">
        <w:rPr>
          <w:rFonts w:ascii="Times New Roman" w:hAnsi="Times New Roman" w:cs="Times New Roman"/>
          <w:sz w:val="28"/>
          <w:szCs w:val="28"/>
        </w:rPr>
        <w:t xml:space="preserve"> категории граждан </w:t>
      </w:r>
      <w:r>
        <w:rPr>
          <w:rFonts w:ascii="Times New Roman" w:hAnsi="Times New Roman" w:cs="Times New Roman"/>
          <w:sz w:val="28"/>
          <w:szCs w:val="28"/>
        </w:rPr>
        <w:t>выросло</w:t>
      </w:r>
      <w:r w:rsidRPr="002F7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6%. В то же самое время</w:t>
      </w:r>
      <w:r w:rsidR="00F843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рассматривая обращения пенсионеров</w:t>
      </w:r>
      <w:r w:rsidR="00617073">
        <w:rPr>
          <w:rFonts w:ascii="Times New Roman" w:hAnsi="Times New Roman" w:cs="Times New Roman"/>
          <w:sz w:val="28"/>
          <w:szCs w:val="28"/>
        </w:rPr>
        <w:t xml:space="preserve"> в рамках приемо</w:t>
      </w:r>
      <w:r>
        <w:rPr>
          <w:rFonts w:ascii="Times New Roman" w:hAnsi="Times New Roman" w:cs="Times New Roman"/>
          <w:sz w:val="28"/>
          <w:szCs w:val="28"/>
        </w:rPr>
        <w:t>в по личным вопросам, проводимых</w:t>
      </w:r>
      <w:r w:rsidR="00617073">
        <w:rPr>
          <w:rFonts w:ascii="Times New Roman" w:hAnsi="Times New Roman" w:cs="Times New Roman"/>
          <w:sz w:val="28"/>
          <w:szCs w:val="28"/>
        </w:rPr>
        <w:t xml:space="preserve"> главой Озерского городского округа и заместителем пре</w:t>
      </w:r>
      <w:r>
        <w:rPr>
          <w:rFonts w:ascii="Times New Roman" w:hAnsi="Times New Roman" w:cs="Times New Roman"/>
          <w:sz w:val="28"/>
          <w:szCs w:val="28"/>
        </w:rPr>
        <w:t>дседателя Собрания депутатов,</w:t>
      </w:r>
      <w:r w:rsidR="00617073">
        <w:rPr>
          <w:rFonts w:ascii="Times New Roman" w:hAnsi="Times New Roman" w:cs="Times New Roman"/>
          <w:sz w:val="28"/>
          <w:szCs w:val="28"/>
        </w:rPr>
        <w:t xml:space="preserve"> количество </w:t>
      </w:r>
      <w:r>
        <w:rPr>
          <w:rFonts w:ascii="Times New Roman" w:hAnsi="Times New Roman" w:cs="Times New Roman"/>
          <w:sz w:val="28"/>
          <w:szCs w:val="28"/>
        </w:rPr>
        <w:t>обратившихся уже составляет порядка 23</w:t>
      </w:r>
      <w:r w:rsidR="00617073">
        <w:rPr>
          <w:rFonts w:ascii="Times New Roman" w:hAnsi="Times New Roman" w:cs="Times New Roman"/>
          <w:sz w:val="28"/>
          <w:szCs w:val="28"/>
        </w:rPr>
        <w:t xml:space="preserve"> % от всех посетителей.</w:t>
      </w:r>
    </w:p>
    <w:p w:rsidR="00F861BE" w:rsidRDefault="002F7137" w:rsidP="00F17A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различными категориями граждан особое внимание уделяется коллективным обращениям. </w:t>
      </w:r>
      <w:r w:rsidR="00617073">
        <w:rPr>
          <w:rFonts w:ascii="Times New Roman" w:hAnsi="Times New Roman" w:cs="Times New Roman"/>
          <w:sz w:val="28"/>
          <w:szCs w:val="28"/>
        </w:rPr>
        <w:t xml:space="preserve">В 2016 году </w:t>
      </w:r>
      <w:r>
        <w:rPr>
          <w:rFonts w:ascii="Times New Roman" w:hAnsi="Times New Roman" w:cs="Times New Roman"/>
          <w:sz w:val="28"/>
          <w:szCs w:val="28"/>
        </w:rPr>
        <w:t>наблюдалось небольшое снижение количества таких обращений, направленных в</w:t>
      </w:r>
      <w:r w:rsidR="00617073">
        <w:rPr>
          <w:rFonts w:ascii="Times New Roman" w:hAnsi="Times New Roman" w:cs="Times New Roman"/>
          <w:sz w:val="28"/>
          <w:szCs w:val="28"/>
        </w:rPr>
        <w:t xml:space="preserve"> адрес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(44 в 2015 году, </w:t>
      </w:r>
      <w:r w:rsidR="00617073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в 2016 году).</w:t>
      </w:r>
      <w:r w:rsidR="00F17AB4">
        <w:rPr>
          <w:rFonts w:ascii="Times New Roman" w:hAnsi="Times New Roman" w:cs="Times New Roman"/>
          <w:sz w:val="28"/>
          <w:szCs w:val="28"/>
        </w:rPr>
        <w:t xml:space="preserve"> К</w:t>
      </w:r>
      <w:r w:rsidR="00F861BE">
        <w:rPr>
          <w:rFonts w:ascii="Times New Roman" w:hAnsi="Times New Roman" w:cs="Times New Roman"/>
          <w:sz w:val="28"/>
          <w:szCs w:val="28"/>
        </w:rPr>
        <w:t xml:space="preserve">ак коллективы, так и отдельные </w:t>
      </w:r>
      <w:r w:rsidR="00F17AB4">
        <w:rPr>
          <w:rFonts w:ascii="Times New Roman" w:hAnsi="Times New Roman" w:cs="Times New Roman"/>
          <w:sz w:val="28"/>
          <w:szCs w:val="28"/>
        </w:rPr>
        <w:t>категории граждан</w:t>
      </w:r>
      <w:r w:rsidR="00F861BE">
        <w:rPr>
          <w:rFonts w:ascii="Times New Roman" w:hAnsi="Times New Roman" w:cs="Times New Roman"/>
          <w:sz w:val="28"/>
          <w:szCs w:val="28"/>
        </w:rPr>
        <w:t xml:space="preserve"> обращались </w:t>
      </w:r>
      <w:r w:rsidR="00F17AB4">
        <w:rPr>
          <w:rFonts w:ascii="Times New Roman" w:hAnsi="Times New Roman" w:cs="Times New Roman"/>
          <w:sz w:val="28"/>
          <w:szCs w:val="28"/>
        </w:rPr>
        <w:t>не только в адрес главы Озерского городского округа, но и в постоянные комиссии Собрания депутатов (</w:t>
      </w:r>
      <w:r w:rsidR="00F8436C">
        <w:rPr>
          <w:rFonts w:ascii="Times New Roman" w:hAnsi="Times New Roman" w:cs="Times New Roman"/>
          <w:sz w:val="28"/>
          <w:szCs w:val="28"/>
        </w:rPr>
        <w:t>комиссию</w:t>
      </w:r>
      <w:r w:rsidR="00F861BE">
        <w:rPr>
          <w:rFonts w:ascii="Times New Roman" w:hAnsi="Times New Roman" w:cs="Times New Roman"/>
          <w:sz w:val="28"/>
          <w:szCs w:val="28"/>
        </w:rPr>
        <w:t xml:space="preserve"> по соци</w:t>
      </w:r>
      <w:r w:rsidR="00F8436C">
        <w:rPr>
          <w:rFonts w:ascii="Times New Roman" w:hAnsi="Times New Roman" w:cs="Times New Roman"/>
          <w:sz w:val="28"/>
          <w:szCs w:val="28"/>
        </w:rPr>
        <w:t>альной политике, комиссию</w:t>
      </w:r>
      <w:r w:rsidR="00F861BE">
        <w:rPr>
          <w:rFonts w:ascii="Times New Roman" w:hAnsi="Times New Roman" w:cs="Times New Roman"/>
          <w:sz w:val="28"/>
          <w:szCs w:val="28"/>
        </w:rPr>
        <w:t xml:space="preserve"> по регламенту, местному самоуправлению</w:t>
      </w:r>
      <w:r w:rsidR="00F17AB4">
        <w:rPr>
          <w:rFonts w:ascii="Times New Roman" w:hAnsi="Times New Roman" w:cs="Times New Roman"/>
          <w:sz w:val="28"/>
          <w:szCs w:val="28"/>
        </w:rPr>
        <w:t xml:space="preserve"> и общественной безопасности, </w:t>
      </w:r>
      <w:r w:rsidR="00F861BE">
        <w:rPr>
          <w:rFonts w:ascii="Times New Roman" w:hAnsi="Times New Roman" w:cs="Times New Roman"/>
          <w:sz w:val="28"/>
          <w:szCs w:val="28"/>
        </w:rPr>
        <w:t>комиссию по городскому х</w:t>
      </w:r>
      <w:r w:rsidR="00F17AB4">
        <w:rPr>
          <w:rFonts w:ascii="Times New Roman" w:hAnsi="Times New Roman" w:cs="Times New Roman"/>
          <w:sz w:val="28"/>
          <w:szCs w:val="28"/>
        </w:rPr>
        <w:t xml:space="preserve">озяйству и природопользованию, </w:t>
      </w:r>
      <w:r w:rsidR="00F861BE">
        <w:rPr>
          <w:rFonts w:ascii="Times New Roman" w:hAnsi="Times New Roman" w:cs="Times New Roman"/>
          <w:sz w:val="28"/>
          <w:szCs w:val="28"/>
        </w:rPr>
        <w:t>комиссию по б</w:t>
      </w:r>
      <w:r w:rsidR="00F17AB4">
        <w:rPr>
          <w:rFonts w:ascii="Times New Roman" w:hAnsi="Times New Roman" w:cs="Times New Roman"/>
          <w:sz w:val="28"/>
          <w:szCs w:val="28"/>
        </w:rPr>
        <w:t>юджету и экономической политике)</w:t>
      </w:r>
      <w:r w:rsidR="00F861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7073" w:rsidRDefault="002F7137" w:rsidP="006170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на личном приеме главой Озерского городского округа и заместителем председателя Собрания депутатов принято 39 человек</w:t>
      </w:r>
      <w:r w:rsidR="00EA2E0D">
        <w:rPr>
          <w:rFonts w:ascii="Times New Roman" w:hAnsi="Times New Roman" w:cs="Times New Roman"/>
          <w:sz w:val="28"/>
          <w:szCs w:val="28"/>
        </w:rPr>
        <w:t xml:space="preserve">. Всего </w:t>
      </w:r>
      <w:r w:rsidR="00F17AB4">
        <w:rPr>
          <w:rFonts w:ascii="Times New Roman" w:hAnsi="Times New Roman" w:cs="Times New Roman"/>
          <w:sz w:val="28"/>
          <w:szCs w:val="28"/>
        </w:rPr>
        <w:t xml:space="preserve">в течение прошедшего периода </w:t>
      </w:r>
      <w:r w:rsidR="00EA2E0D">
        <w:rPr>
          <w:rFonts w:ascii="Times New Roman" w:hAnsi="Times New Roman" w:cs="Times New Roman"/>
          <w:sz w:val="28"/>
          <w:szCs w:val="28"/>
        </w:rPr>
        <w:t>главой Озерского городского округа проведено 11 приемов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E0D" w:rsidRDefault="00EA2E0D" w:rsidP="00A01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личны</w:t>
      </w:r>
      <w:r w:rsidR="00CD79D5">
        <w:rPr>
          <w:rFonts w:ascii="Times New Roman" w:hAnsi="Times New Roman" w:cs="Times New Roman"/>
          <w:sz w:val="28"/>
          <w:szCs w:val="28"/>
        </w:rPr>
        <w:t>й прием</w:t>
      </w:r>
      <w:r>
        <w:rPr>
          <w:rFonts w:ascii="Times New Roman" w:hAnsi="Times New Roman" w:cs="Times New Roman"/>
          <w:sz w:val="28"/>
          <w:szCs w:val="28"/>
        </w:rPr>
        <w:t xml:space="preserve"> граждане обращались с вопросами о благоустройстве дворовых территорий (18 %), </w:t>
      </w:r>
      <w:r w:rsidR="00A01CFC">
        <w:rPr>
          <w:rFonts w:ascii="Times New Roman" w:hAnsi="Times New Roman" w:cs="Times New Roman"/>
          <w:sz w:val="28"/>
          <w:szCs w:val="28"/>
        </w:rPr>
        <w:t>об улучшении жилищных условий (10</w:t>
      </w:r>
      <w:r>
        <w:rPr>
          <w:rFonts w:ascii="Times New Roman" w:hAnsi="Times New Roman" w:cs="Times New Roman"/>
          <w:sz w:val="28"/>
          <w:szCs w:val="28"/>
        </w:rPr>
        <w:t>%), о низко</w:t>
      </w:r>
      <w:r w:rsidR="00A01CFC">
        <w:rPr>
          <w:rFonts w:ascii="Times New Roman" w:hAnsi="Times New Roman" w:cs="Times New Roman"/>
          <w:sz w:val="28"/>
          <w:szCs w:val="28"/>
        </w:rPr>
        <w:t>м качестве коммунальных услуг (10</w:t>
      </w:r>
      <w:r>
        <w:rPr>
          <w:rFonts w:ascii="Times New Roman" w:hAnsi="Times New Roman" w:cs="Times New Roman"/>
          <w:sz w:val="28"/>
          <w:szCs w:val="28"/>
        </w:rPr>
        <w:t>%), о работе медицинских учреждений и медперсонала (8%), о работе управляющих компаний (5%)</w:t>
      </w:r>
      <w:r w:rsidR="00D5052D">
        <w:rPr>
          <w:rFonts w:ascii="Times New Roman" w:hAnsi="Times New Roman" w:cs="Times New Roman"/>
          <w:sz w:val="28"/>
          <w:szCs w:val="28"/>
        </w:rPr>
        <w:t>,</w:t>
      </w:r>
      <w:r w:rsidR="00A01CFC">
        <w:rPr>
          <w:rFonts w:ascii="Times New Roman" w:hAnsi="Times New Roman" w:cs="Times New Roman"/>
          <w:sz w:val="28"/>
          <w:szCs w:val="28"/>
        </w:rPr>
        <w:t xml:space="preserve"> </w:t>
      </w:r>
      <w:r w:rsidR="00D5052D">
        <w:rPr>
          <w:rFonts w:ascii="Times New Roman" w:hAnsi="Times New Roman" w:cs="Times New Roman"/>
          <w:sz w:val="28"/>
          <w:szCs w:val="28"/>
        </w:rPr>
        <w:t>с другими вопросами (</w:t>
      </w:r>
      <w:r w:rsidR="00A01CFC">
        <w:rPr>
          <w:rFonts w:ascii="Times New Roman" w:hAnsi="Times New Roman" w:cs="Times New Roman"/>
          <w:sz w:val="28"/>
          <w:szCs w:val="28"/>
        </w:rPr>
        <w:t>49 %</w:t>
      </w:r>
      <w:r w:rsidR="00D5052D">
        <w:rPr>
          <w:rFonts w:ascii="Times New Roman" w:hAnsi="Times New Roman" w:cs="Times New Roman"/>
          <w:sz w:val="28"/>
          <w:szCs w:val="28"/>
        </w:rPr>
        <w:t>).</w:t>
      </w:r>
    </w:p>
    <w:p w:rsidR="00644CBA" w:rsidRDefault="00644CBA" w:rsidP="00644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приема граждан все обращения рассмотрены своевременно, в пределах установленных сроков, даны соответствующие разъяснения по поставленным в обращениях вопросам.</w:t>
      </w:r>
    </w:p>
    <w:p w:rsidR="007F28EB" w:rsidRDefault="007F28EB" w:rsidP="007F28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устных и письменных обращений граждан и представителей организаций сведены в таблице 2.</w:t>
      </w:r>
    </w:p>
    <w:p w:rsidR="00EA2E0D" w:rsidRDefault="00EA2E0D" w:rsidP="00EA2E0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704"/>
        <w:gridCol w:w="6946"/>
        <w:gridCol w:w="1956"/>
      </w:tblGrid>
      <w:tr w:rsidR="00EA2E0D" w:rsidTr="00FC1DA7">
        <w:tc>
          <w:tcPr>
            <w:tcW w:w="704" w:type="dxa"/>
          </w:tcPr>
          <w:p w:rsidR="00EA2E0D" w:rsidRDefault="00EA2E0D" w:rsidP="0053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EA2E0D" w:rsidRDefault="00EA2E0D" w:rsidP="00EA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</w:t>
            </w:r>
          </w:p>
        </w:tc>
        <w:tc>
          <w:tcPr>
            <w:tcW w:w="1956" w:type="dxa"/>
          </w:tcPr>
          <w:p w:rsidR="00EA2E0D" w:rsidRDefault="00EA2E0D" w:rsidP="00EA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535990" w:rsidTr="00FC1DA7">
        <w:tc>
          <w:tcPr>
            <w:tcW w:w="704" w:type="dxa"/>
          </w:tcPr>
          <w:p w:rsidR="00535990" w:rsidRDefault="00535990" w:rsidP="0053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gridSpan w:val="2"/>
          </w:tcPr>
          <w:p w:rsidR="00535990" w:rsidRPr="00535990" w:rsidRDefault="00535990" w:rsidP="0053599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90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 граждан</w:t>
            </w:r>
          </w:p>
        </w:tc>
      </w:tr>
      <w:tr w:rsidR="00EA2E0D" w:rsidTr="00FC1DA7">
        <w:tc>
          <w:tcPr>
            <w:tcW w:w="704" w:type="dxa"/>
          </w:tcPr>
          <w:p w:rsidR="00EA2E0D" w:rsidRDefault="00EA2E0D" w:rsidP="0053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46" w:type="dxa"/>
          </w:tcPr>
          <w:p w:rsidR="00EA2E0D" w:rsidRDefault="00EA2E0D" w:rsidP="00EA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на рассмотрение по компетенции</w:t>
            </w:r>
          </w:p>
        </w:tc>
        <w:tc>
          <w:tcPr>
            <w:tcW w:w="1956" w:type="dxa"/>
          </w:tcPr>
          <w:p w:rsidR="00EA2E0D" w:rsidRDefault="00624F2F" w:rsidP="0053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</w:tr>
      <w:tr w:rsidR="00EA2E0D" w:rsidTr="00FC1DA7">
        <w:tc>
          <w:tcPr>
            <w:tcW w:w="704" w:type="dxa"/>
          </w:tcPr>
          <w:p w:rsidR="00EA2E0D" w:rsidRDefault="00EA2E0D" w:rsidP="0053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46" w:type="dxa"/>
          </w:tcPr>
          <w:p w:rsidR="00EA2E0D" w:rsidRDefault="00EA2E0D" w:rsidP="00CD7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Собранием депутатов</w:t>
            </w:r>
            <w:r w:rsidR="0053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6" w:type="dxa"/>
          </w:tcPr>
          <w:p w:rsidR="00EA2E0D" w:rsidRDefault="00624F2F" w:rsidP="0053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EA2E0D" w:rsidTr="00FC1DA7">
        <w:tc>
          <w:tcPr>
            <w:tcW w:w="704" w:type="dxa"/>
          </w:tcPr>
          <w:p w:rsidR="00EA2E0D" w:rsidRDefault="00EA2E0D" w:rsidP="0053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A2E0D" w:rsidRDefault="00EA2E0D" w:rsidP="00EA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поддержано</w:t>
            </w:r>
          </w:p>
        </w:tc>
        <w:tc>
          <w:tcPr>
            <w:tcW w:w="1956" w:type="dxa"/>
          </w:tcPr>
          <w:p w:rsidR="00EA2E0D" w:rsidRDefault="00FC1DA7" w:rsidP="00FC1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2E0D" w:rsidTr="00FC1DA7">
        <w:tc>
          <w:tcPr>
            <w:tcW w:w="704" w:type="dxa"/>
          </w:tcPr>
          <w:p w:rsidR="00EA2E0D" w:rsidRDefault="00EA2E0D" w:rsidP="0053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A2E0D" w:rsidRDefault="00EA2E0D" w:rsidP="00EA2E0D">
            <w:pPr>
              <w:ind w:firstLine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956" w:type="dxa"/>
          </w:tcPr>
          <w:p w:rsidR="00EA2E0D" w:rsidRDefault="00624F2F" w:rsidP="00FC1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EA2E0D" w:rsidTr="00FC1DA7">
        <w:trPr>
          <w:trHeight w:val="266"/>
        </w:trPr>
        <w:tc>
          <w:tcPr>
            <w:tcW w:w="704" w:type="dxa"/>
          </w:tcPr>
          <w:p w:rsidR="00EA2E0D" w:rsidRDefault="00EA2E0D" w:rsidP="0053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A2E0D" w:rsidRDefault="00EA2E0D" w:rsidP="00EA2E0D">
            <w:pPr>
              <w:ind w:firstLine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956" w:type="dxa"/>
          </w:tcPr>
          <w:p w:rsidR="00EA2E0D" w:rsidRDefault="00624F2F" w:rsidP="0062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990" w:rsidTr="00FC1DA7">
        <w:tc>
          <w:tcPr>
            <w:tcW w:w="704" w:type="dxa"/>
          </w:tcPr>
          <w:p w:rsidR="00535990" w:rsidRDefault="00535990" w:rsidP="0053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2" w:type="dxa"/>
            <w:gridSpan w:val="2"/>
          </w:tcPr>
          <w:p w:rsidR="00535990" w:rsidRPr="00535990" w:rsidRDefault="00535990" w:rsidP="0053599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90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 представителей организаций</w:t>
            </w:r>
          </w:p>
        </w:tc>
      </w:tr>
      <w:tr w:rsidR="00EA2E0D" w:rsidTr="00FC1DA7">
        <w:tc>
          <w:tcPr>
            <w:tcW w:w="704" w:type="dxa"/>
          </w:tcPr>
          <w:p w:rsidR="00EA2E0D" w:rsidRDefault="00EA2E0D" w:rsidP="0053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946" w:type="dxa"/>
          </w:tcPr>
          <w:p w:rsidR="00EA2E0D" w:rsidRPr="00EA2E0D" w:rsidRDefault="00EA2E0D" w:rsidP="00EA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E0D">
              <w:rPr>
                <w:rFonts w:ascii="Times New Roman" w:hAnsi="Times New Roman" w:cs="Times New Roman"/>
                <w:sz w:val="28"/>
                <w:szCs w:val="28"/>
              </w:rPr>
              <w:t>Направлено на рассмотрение по компетенции</w:t>
            </w:r>
          </w:p>
        </w:tc>
        <w:tc>
          <w:tcPr>
            <w:tcW w:w="1956" w:type="dxa"/>
          </w:tcPr>
          <w:p w:rsidR="00EA2E0D" w:rsidRDefault="00644CBA" w:rsidP="0053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A2E0D" w:rsidTr="00FC1DA7">
        <w:tc>
          <w:tcPr>
            <w:tcW w:w="704" w:type="dxa"/>
          </w:tcPr>
          <w:p w:rsidR="00EA2E0D" w:rsidRDefault="00EA2E0D" w:rsidP="00535990">
            <w:pPr>
              <w:ind w:right="-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946" w:type="dxa"/>
          </w:tcPr>
          <w:p w:rsidR="00EA2E0D" w:rsidRPr="00EA2E0D" w:rsidRDefault="00644CBA" w:rsidP="00644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Собранием депутатов</w:t>
            </w:r>
          </w:p>
        </w:tc>
        <w:tc>
          <w:tcPr>
            <w:tcW w:w="1956" w:type="dxa"/>
          </w:tcPr>
          <w:p w:rsidR="00EA2E0D" w:rsidRPr="00644CBA" w:rsidRDefault="008E027B" w:rsidP="0053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</w:tr>
      <w:tr w:rsidR="00535990" w:rsidTr="00FC1DA7">
        <w:tc>
          <w:tcPr>
            <w:tcW w:w="704" w:type="dxa"/>
          </w:tcPr>
          <w:p w:rsidR="00535990" w:rsidRDefault="00535990" w:rsidP="0053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35990" w:rsidRPr="00EA2E0D" w:rsidRDefault="00535990" w:rsidP="00EA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поддержано</w:t>
            </w:r>
          </w:p>
        </w:tc>
        <w:tc>
          <w:tcPr>
            <w:tcW w:w="1956" w:type="dxa"/>
          </w:tcPr>
          <w:p w:rsidR="00535990" w:rsidRDefault="00644CBA" w:rsidP="0053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35990" w:rsidTr="00FC1DA7">
        <w:tc>
          <w:tcPr>
            <w:tcW w:w="704" w:type="dxa"/>
          </w:tcPr>
          <w:p w:rsidR="00535990" w:rsidRDefault="00535990" w:rsidP="0053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35990" w:rsidRPr="00EA2E0D" w:rsidRDefault="00535990" w:rsidP="00535990">
            <w:pPr>
              <w:ind w:firstLine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956" w:type="dxa"/>
          </w:tcPr>
          <w:p w:rsidR="00535990" w:rsidRDefault="008E027B" w:rsidP="0053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535990" w:rsidTr="00FC1DA7">
        <w:tc>
          <w:tcPr>
            <w:tcW w:w="704" w:type="dxa"/>
          </w:tcPr>
          <w:p w:rsidR="00535990" w:rsidRDefault="00535990" w:rsidP="0053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35990" w:rsidRPr="00EA2E0D" w:rsidRDefault="00535990" w:rsidP="00535990">
            <w:pPr>
              <w:ind w:firstLine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956" w:type="dxa"/>
          </w:tcPr>
          <w:p w:rsidR="00535990" w:rsidRDefault="00535990" w:rsidP="0053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F28EB" w:rsidRDefault="007F28EB" w:rsidP="00535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75E" w:rsidRDefault="0029275E" w:rsidP="00535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рассмотрения обращений в большинстве случаев носят разъяснительный характер, </w:t>
      </w:r>
      <w:r w:rsidR="00F17AB4">
        <w:rPr>
          <w:rFonts w:ascii="Times New Roman" w:hAnsi="Times New Roman" w:cs="Times New Roman"/>
          <w:sz w:val="28"/>
          <w:szCs w:val="28"/>
        </w:rPr>
        <w:t xml:space="preserve">в обращениях </w:t>
      </w:r>
      <w:r w:rsidRPr="0029275E">
        <w:rPr>
          <w:rFonts w:ascii="Times New Roman" w:hAnsi="Times New Roman" w:cs="Times New Roman"/>
          <w:sz w:val="28"/>
          <w:szCs w:val="28"/>
        </w:rPr>
        <w:t>преобладают положительные и нейтральные сообщения о деятельности Собрания</w:t>
      </w:r>
      <w:r w:rsidR="00644CBA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75E" w:rsidRDefault="0029275E" w:rsidP="0029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Плодотворная р</w:t>
      </w:r>
      <w:r w:rsidRPr="0029275E">
        <w:rPr>
          <w:rFonts w:ascii="Times New Roman" w:hAnsi="Times New Roman" w:cs="Times New Roman"/>
          <w:sz w:val="28"/>
          <w:szCs w:val="28"/>
        </w:rPr>
        <w:t>абота</w:t>
      </w:r>
      <w:r w:rsidR="00644CBA">
        <w:rPr>
          <w:rFonts w:ascii="Times New Roman" w:hAnsi="Times New Roman" w:cs="Times New Roman"/>
          <w:sz w:val="28"/>
          <w:szCs w:val="28"/>
        </w:rPr>
        <w:t xml:space="preserve"> депутатского корпуса и</w:t>
      </w:r>
      <w:r w:rsidRPr="00292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аппарата</w:t>
      </w:r>
      <w:r w:rsidR="00644CBA" w:rsidRPr="00644CBA">
        <w:rPr>
          <w:rFonts w:ascii="Times New Roman" w:hAnsi="Times New Roman" w:cs="Times New Roman"/>
          <w:sz w:val="28"/>
          <w:szCs w:val="28"/>
        </w:rPr>
        <w:t xml:space="preserve"> </w:t>
      </w:r>
      <w:r w:rsidR="00644CBA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75E">
        <w:rPr>
          <w:rFonts w:ascii="Times New Roman" w:hAnsi="Times New Roman" w:cs="Times New Roman"/>
          <w:sz w:val="28"/>
          <w:szCs w:val="28"/>
        </w:rPr>
        <w:t>и в дальнейшем будет н</w:t>
      </w:r>
      <w:r>
        <w:rPr>
          <w:rFonts w:ascii="Times New Roman" w:hAnsi="Times New Roman" w:cs="Times New Roman"/>
          <w:sz w:val="28"/>
          <w:szCs w:val="28"/>
        </w:rPr>
        <w:t xml:space="preserve">аправлена на усиление контроля </w:t>
      </w:r>
      <w:r w:rsidRPr="0029275E">
        <w:rPr>
          <w:rFonts w:ascii="Times New Roman" w:hAnsi="Times New Roman" w:cs="Times New Roman"/>
          <w:sz w:val="28"/>
          <w:szCs w:val="28"/>
        </w:rPr>
        <w:t>за своевременным и полным рассмотрением обращений граждан, обеспечением защиты их законных прав и интересов в тесном взаимодействии с федеральными органами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власти, </w:t>
      </w:r>
      <w:r w:rsidRPr="0029275E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29275E">
        <w:rPr>
          <w:rFonts w:ascii="Times New Roman" w:hAnsi="Times New Roman" w:cs="Times New Roman"/>
          <w:sz w:val="28"/>
          <w:szCs w:val="28"/>
        </w:rPr>
        <w:t xml:space="preserve">, органами </w:t>
      </w:r>
      <w:r w:rsidR="00F17AB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29275E">
        <w:rPr>
          <w:rFonts w:ascii="Times New Roman" w:hAnsi="Times New Roman" w:cs="Times New Roman"/>
          <w:sz w:val="28"/>
          <w:szCs w:val="28"/>
        </w:rPr>
        <w:t>и их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990" w:rsidRPr="00EA2E0D" w:rsidRDefault="00535990" w:rsidP="00EA2E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5990" w:rsidRPr="00EA2E0D" w:rsidSect="00E221B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1B9" w:rsidRDefault="00E221B9" w:rsidP="00E221B9">
      <w:pPr>
        <w:spacing w:after="0" w:line="240" w:lineRule="auto"/>
      </w:pPr>
      <w:r>
        <w:separator/>
      </w:r>
    </w:p>
  </w:endnote>
  <w:endnote w:type="continuationSeparator" w:id="0">
    <w:p w:rsidR="00E221B9" w:rsidRDefault="00E221B9" w:rsidP="00E2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1B9" w:rsidRDefault="00E221B9" w:rsidP="00E221B9">
      <w:pPr>
        <w:spacing w:after="0" w:line="240" w:lineRule="auto"/>
      </w:pPr>
      <w:r>
        <w:separator/>
      </w:r>
    </w:p>
  </w:footnote>
  <w:footnote w:type="continuationSeparator" w:id="0">
    <w:p w:rsidR="00E221B9" w:rsidRDefault="00E221B9" w:rsidP="00E22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026752"/>
      <w:docPartObj>
        <w:docPartGallery w:val="Page Numbers (Top of Page)"/>
        <w:docPartUnique/>
      </w:docPartObj>
    </w:sdtPr>
    <w:sdtEndPr/>
    <w:sdtContent>
      <w:p w:rsidR="00E221B9" w:rsidRDefault="00E221B9">
        <w:pPr>
          <w:pStyle w:val="a5"/>
          <w:jc w:val="center"/>
        </w:pPr>
        <w:r w:rsidRPr="00E221B9">
          <w:rPr>
            <w:rFonts w:ascii="Times New Roman" w:hAnsi="Times New Roman" w:cs="Times New Roman"/>
          </w:rPr>
          <w:fldChar w:fldCharType="begin"/>
        </w:r>
        <w:r w:rsidRPr="00E221B9">
          <w:rPr>
            <w:rFonts w:ascii="Times New Roman" w:hAnsi="Times New Roman" w:cs="Times New Roman"/>
          </w:rPr>
          <w:instrText>PAGE   \* MERGEFORMAT</w:instrText>
        </w:r>
        <w:r w:rsidRPr="00E221B9">
          <w:rPr>
            <w:rFonts w:ascii="Times New Roman" w:hAnsi="Times New Roman" w:cs="Times New Roman"/>
          </w:rPr>
          <w:fldChar w:fldCharType="separate"/>
        </w:r>
        <w:r w:rsidR="004C643A">
          <w:rPr>
            <w:rFonts w:ascii="Times New Roman" w:hAnsi="Times New Roman" w:cs="Times New Roman"/>
            <w:noProof/>
          </w:rPr>
          <w:t>5</w:t>
        </w:r>
        <w:r w:rsidRPr="00E221B9">
          <w:rPr>
            <w:rFonts w:ascii="Times New Roman" w:hAnsi="Times New Roman" w:cs="Times New Roman"/>
          </w:rPr>
          <w:fldChar w:fldCharType="end"/>
        </w:r>
      </w:p>
    </w:sdtContent>
  </w:sdt>
  <w:p w:rsidR="00E221B9" w:rsidRDefault="00E221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20D7"/>
    <w:multiLevelType w:val="hybridMultilevel"/>
    <w:tmpl w:val="E47E6CBE"/>
    <w:lvl w:ilvl="0" w:tplc="1700A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1143"/>
    <w:multiLevelType w:val="hybridMultilevel"/>
    <w:tmpl w:val="60563A94"/>
    <w:lvl w:ilvl="0" w:tplc="B600B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96952"/>
    <w:multiLevelType w:val="hybridMultilevel"/>
    <w:tmpl w:val="72CC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6178C"/>
    <w:multiLevelType w:val="hybridMultilevel"/>
    <w:tmpl w:val="88DAB186"/>
    <w:lvl w:ilvl="0" w:tplc="88C8F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32305"/>
    <w:multiLevelType w:val="hybridMultilevel"/>
    <w:tmpl w:val="49C443CC"/>
    <w:lvl w:ilvl="0" w:tplc="FB907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7E"/>
    <w:rsid w:val="000055B3"/>
    <w:rsid w:val="0001420C"/>
    <w:rsid w:val="000156AC"/>
    <w:rsid w:val="000C3A9C"/>
    <w:rsid w:val="00190DB7"/>
    <w:rsid w:val="00236CB4"/>
    <w:rsid w:val="002625AF"/>
    <w:rsid w:val="0028196D"/>
    <w:rsid w:val="0029275E"/>
    <w:rsid w:val="002F7137"/>
    <w:rsid w:val="00322C9D"/>
    <w:rsid w:val="0033040E"/>
    <w:rsid w:val="00350A7E"/>
    <w:rsid w:val="00360E48"/>
    <w:rsid w:val="0040367B"/>
    <w:rsid w:val="00495373"/>
    <w:rsid w:val="004C643A"/>
    <w:rsid w:val="00535990"/>
    <w:rsid w:val="00564DAC"/>
    <w:rsid w:val="0058165B"/>
    <w:rsid w:val="005A6A36"/>
    <w:rsid w:val="00617073"/>
    <w:rsid w:val="00624F2F"/>
    <w:rsid w:val="00644CBA"/>
    <w:rsid w:val="006629B1"/>
    <w:rsid w:val="006A0AD0"/>
    <w:rsid w:val="0077027F"/>
    <w:rsid w:val="007F28EB"/>
    <w:rsid w:val="00833316"/>
    <w:rsid w:val="00882B3B"/>
    <w:rsid w:val="008B0CAF"/>
    <w:rsid w:val="008D124A"/>
    <w:rsid w:val="008E027B"/>
    <w:rsid w:val="008F12B6"/>
    <w:rsid w:val="008F6DCE"/>
    <w:rsid w:val="00940A6C"/>
    <w:rsid w:val="00A01CFC"/>
    <w:rsid w:val="00A87B03"/>
    <w:rsid w:val="00AA6721"/>
    <w:rsid w:val="00AC7282"/>
    <w:rsid w:val="00B45527"/>
    <w:rsid w:val="00B475A3"/>
    <w:rsid w:val="00B74116"/>
    <w:rsid w:val="00B8759A"/>
    <w:rsid w:val="00BA5E5B"/>
    <w:rsid w:val="00CD79D5"/>
    <w:rsid w:val="00D253F7"/>
    <w:rsid w:val="00D5052D"/>
    <w:rsid w:val="00D8495B"/>
    <w:rsid w:val="00DD0630"/>
    <w:rsid w:val="00E221B9"/>
    <w:rsid w:val="00E26729"/>
    <w:rsid w:val="00E457E1"/>
    <w:rsid w:val="00E611C5"/>
    <w:rsid w:val="00EA2E0D"/>
    <w:rsid w:val="00F154E9"/>
    <w:rsid w:val="00F17AB4"/>
    <w:rsid w:val="00F6363C"/>
    <w:rsid w:val="00F81E38"/>
    <w:rsid w:val="00F8436C"/>
    <w:rsid w:val="00F861BE"/>
    <w:rsid w:val="00FB30AA"/>
    <w:rsid w:val="00FC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2E024-A518-4F43-B5F2-65327FCB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D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21B9"/>
  </w:style>
  <w:style w:type="paragraph" w:styleId="a7">
    <w:name w:val="footer"/>
    <w:basedOn w:val="a"/>
    <w:link w:val="a8"/>
    <w:uiPriority w:val="99"/>
    <w:unhideWhenUsed/>
    <w:rsid w:val="00E2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21B9"/>
  </w:style>
  <w:style w:type="paragraph" w:styleId="a9">
    <w:name w:val="Balloon Text"/>
    <w:basedOn w:val="a"/>
    <w:link w:val="aa"/>
    <w:uiPriority w:val="99"/>
    <w:semiHidden/>
    <w:unhideWhenUsed/>
    <w:rsid w:val="00CD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Динамика количества обращений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Обращения представителей организаций</c:v>
          </c:tx>
          <c:spPr>
            <a:ln w="28575" cap="rnd">
              <a:solidFill>
                <a:schemeClr val="accent1"/>
              </a:solidFill>
              <a:round/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Лист1!$J$11:$J$15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Лист1!$K$11:$K$15</c:f>
              <c:numCache>
                <c:formatCode>General</c:formatCode>
                <c:ptCount val="5"/>
                <c:pt idx="0">
                  <c:v>208</c:v>
                </c:pt>
                <c:pt idx="1">
                  <c:v>130</c:v>
                </c:pt>
                <c:pt idx="2">
                  <c:v>134</c:v>
                </c:pt>
                <c:pt idx="3">
                  <c:v>122</c:v>
                </c:pt>
                <c:pt idx="4">
                  <c:v>149</c:v>
                </c:pt>
              </c:numCache>
            </c:numRef>
          </c:val>
          <c:smooth val="0"/>
        </c:ser>
        <c:ser>
          <c:idx val="1"/>
          <c:order val="1"/>
          <c:tx>
            <c:v>Обращения граждан</c:v>
          </c:tx>
          <c:spPr>
            <a:ln w="28575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Лист1!$J$11:$J$15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Лист1!$L$11:$L$15</c:f>
              <c:numCache>
                <c:formatCode>General</c:formatCode>
                <c:ptCount val="5"/>
                <c:pt idx="0">
                  <c:v>668</c:v>
                </c:pt>
                <c:pt idx="1">
                  <c:v>496</c:v>
                </c:pt>
                <c:pt idx="2">
                  <c:v>427</c:v>
                </c:pt>
                <c:pt idx="3">
                  <c:v>472</c:v>
                </c:pt>
                <c:pt idx="4">
                  <c:v>450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6755224"/>
        <c:axId val="166873632"/>
      </c:lineChart>
      <c:catAx>
        <c:axId val="166755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66873632"/>
        <c:crosses val="autoZero"/>
        <c:auto val="1"/>
        <c:lblAlgn val="ctr"/>
        <c:lblOffset val="100"/>
        <c:noMultiLvlLbl val="0"/>
      </c:catAx>
      <c:valAx>
        <c:axId val="166873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ru-RU" sz="14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</a:rPr>
                  <a:t>Количество обращений</a:t>
                </a:r>
              </a:p>
            </c:rich>
          </c:tx>
          <c:layout>
            <c:manualLayout>
              <c:xMode val="edge"/>
              <c:yMode val="edge"/>
              <c:x val="9.8856975945645787E-3"/>
              <c:y val="0.1638753493959204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66755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alpha val="0"/>
        </a:schemeClr>
      </a:solidFill>
      <a:round/>
    </a:ln>
    <a:effectLst>
      <a:outerShdw blurRad="50800" dist="50800" dir="5400000" algn="ctr" rotWithShape="0">
        <a:srgbClr val="000000">
          <a:alpha val="0"/>
        </a:srgbClr>
      </a:outerShdw>
    </a:effectLst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Характер тематик поступивших обращений граждан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26776098419435"/>
          <c:y val="0.17809104752478541"/>
          <c:w val="0.82900396910975716"/>
          <c:h val="0.7657903307360458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tint val="41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1">
                  <a:tint val="52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1">
                  <a:tint val="63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1">
                  <a:tint val="74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1">
                  <a:tint val="84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1">
                  <a:tint val="9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shade val="94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1">
                  <a:shade val="83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1">
                  <a:shade val="73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1">
                  <a:shade val="62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1">
                  <a:shade val="51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1">
                  <a:shade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сельское хозяйство, землепользование</a:t>
                    </a:r>
                  </a:p>
                  <a:p>
                    <a:r>
                      <a:rPr lang="ru-RU" baseline="0"/>
                      <a:t> </a:t>
                    </a:r>
                    <a:fld id="{C9118D4C-EC35-4241-9260-2FA5430817B8}" type="PERCENTAGE">
                      <a:rPr lang="en-US" baseline="0"/>
                      <a:pPr/>
                      <a:t>[ПРОЦЕНТ]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baseline="0"/>
                      <a:t>транспорт</a:t>
                    </a:r>
                  </a:p>
                  <a:p>
                    <a:r>
                      <a:rPr lang="ru-RU" baseline="0"/>
                      <a:t> </a:t>
                    </a:r>
                    <a:fld id="{B7977655-B9A8-4BC8-8F01-C587CE750261}" type="PERCENTAGE">
                      <a:rPr lang="en-US" baseline="0"/>
                      <a:pPr/>
                      <a:t>[ПРОЦЕНТ]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2914488814551536"/>
                  <c:y val="-0.11105149553486289"/>
                </c:manualLayout>
              </c:layout>
              <c:tx>
                <c:rich>
                  <a:bodyPr/>
                  <a:lstStyle/>
                  <a:p>
                    <a:fld id="{8CC48EAA-FF98-4C6A-85C3-7747BDAFB46B}" type="CATEGORYNAME">
                      <a:rPr lang="ru-RU" baseline="0">
                        <a:solidFill>
                          <a:sysClr val="windowText" lastClr="000000"/>
                        </a:solidFill>
                      </a:rPr>
                      <a:pPr/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коммунальное хозяйство</a:t>
                    </a:r>
                  </a:p>
                  <a:p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BB592065-93F1-43EA-AC2D-0958622714B2}" type="PERCENTAGE">
                      <a:rPr lang="ru-RU" baseline="0">
                        <a:solidFill>
                          <a:sysClr val="windowText" lastClr="000000"/>
                        </a:solidFill>
                      </a:rPr>
                      <a:pPr/>
                      <a:t>[ПРОЦЕНТ]</a:t>
                    </a:fld>
                    <a:endParaRPr lang="ru-RU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4917809353585404"/>
                  <c:y val="-0.26073490002688332"/>
                </c:manualLayout>
              </c:layout>
              <c:tx>
                <c:rich>
                  <a:bodyPr/>
                  <a:lstStyle/>
                  <a:p>
                    <a:fld id="{3128875A-2DAC-433A-94BF-60F0A3E8ADD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социальная защита и социальное обеспечение</a:t>
                    </a:r>
                  </a:p>
                  <a:p>
                    <a:fld id="{93A86023-9CB3-4A39-8F26-7BD3D9B823D1}" type="PERCENTAGE">
                      <a:rPr lang="ru-RU" baseline="0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fld id="{1AFF302C-41CE-41CD-A582-A1DB5E755BAD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экология и природопользование </a:t>
                    </a:r>
                    <a:fld id="{35E31B25-3A74-4CF8-9C15-945672B30AEE}" type="PERCENTAGE">
                      <a:rPr lang="ru-RU" baseline="0"/>
                      <a:pPr/>
                      <a:t>[ПРОЦЕНТ]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fld id="{BBE79836-5A55-4EB3-B7C1-43F54192046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образование</a:t>
                    </a:r>
                  </a:p>
                  <a:p>
                    <a:r>
                      <a:rPr lang="ru-RU" baseline="0"/>
                      <a:t> </a:t>
                    </a:r>
                    <a:fld id="{3A7B7881-9358-46A8-AB76-4A2FCC7BABF6}" type="PERCENTAGE">
                      <a:rPr lang="ru-RU" baseline="0"/>
                      <a:pPr/>
                      <a:t>[ПРОЦЕНТ]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fld id="{476A286B-ADEC-433D-A498-781A26D13967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культура и спорт</a:t>
                    </a:r>
                  </a:p>
                  <a:p>
                    <a:fld id="{001E9D7A-22EF-4C54-8642-65BC09BF8280}" type="PERCENTAGE">
                      <a:rPr lang="ru-RU" baseline="0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fld id="{50EC45AA-92ED-4B52-94BF-D9E5EEFDDF4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жилищные вопросы</a:t>
                    </a:r>
                  </a:p>
                  <a:p>
                    <a:fld id="{2552AEFF-8EB0-497F-8438-1679E55E0528}" type="PERCENTAGE">
                      <a:rPr lang="ru-RU" baseline="0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fld id="{DBBBC73D-F87E-496C-9B46-6B8E3DD2F43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здравоохранение</a:t>
                    </a:r>
                  </a:p>
                  <a:p>
                    <a:fld id="{8AAAEB6F-7116-421A-98AB-193AB6EEC2C3}" type="PERCENTAGE">
                      <a:rPr lang="ru-RU" baseline="0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fld id="{C533E7C1-18E4-4744-B5D3-3C1C1010A55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труд и заработная плата</a:t>
                    </a:r>
                  </a:p>
                  <a:p>
                    <a:fld id="{0B688F99-168A-4A58-A85A-A6743791655F}" type="PERCENTAGE">
                      <a:rPr lang="ru-RU" baseline="0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0"/>
              <c:layout/>
              <c:tx>
                <c:rich>
                  <a:bodyPr/>
                  <a:lstStyle/>
                  <a:p>
                    <a:fld id="{D745E0A9-4C00-4692-B378-2C57406FD0D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общественно-политические вопросы</a:t>
                    </a:r>
                  </a:p>
                  <a:p>
                    <a:r>
                      <a:rPr lang="ru-RU" baseline="0"/>
                      <a:t> </a:t>
                    </a:r>
                    <a:fld id="{608DC38C-715A-4EA6-874B-AA732AFA6686}" type="PERCENTAGE">
                      <a:rPr lang="ru-RU" baseline="0"/>
                      <a:pPr/>
                      <a:t>[ПРОЦЕНТ]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ru-RU" baseline="0"/>
                      <a:t>другие вопросы</a:t>
                    </a:r>
                  </a:p>
                  <a:p>
                    <a:r>
                      <a:rPr lang="ru-RU" baseline="0"/>
                      <a:t> </a:t>
                    </a:r>
                    <a:fld id="{5266D511-C26E-4479-98B7-575BFB771981}" type="PERCENTAGE">
                      <a:rPr lang="en-US" baseline="0"/>
                      <a:pPr/>
                      <a:t>[ПРОЦЕНТ]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Lit>
              <c:ptCount val="1"/>
              <c:pt idx="0">
                <c:v>Сельское хозяйство, землепользование</c:v>
              </c:pt>
            </c:strLit>
          </c:cat>
          <c:val>
            <c:numRef>
              <c:f>Лист1!$J$43:$J$54</c:f>
              <c:numCache>
                <c:formatCode>General</c:formatCode>
                <c:ptCount val="12"/>
                <c:pt idx="0">
                  <c:v>21</c:v>
                </c:pt>
                <c:pt idx="1">
                  <c:v>12</c:v>
                </c:pt>
                <c:pt idx="2">
                  <c:v>196</c:v>
                </c:pt>
                <c:pt idx="3">
                  <c:v>38</c:v>
                </c:pt>
                <c:pt idx="4">
                  <c:v>6</c:v>
                </c:pt>
                <c:pt idx="5">
                  <c:v>10</c:v>
                </c:pt>
                <c:pt idx="6">
                  <c:v>9</c:v>
                </c:pt>
                <c:pt idx="7">
                  <c:v>37</c:v>
                </c:pt>
                <c:pt idx="8">
                  <c:v>11</c:v>
                </c:pt>
                <c:pt idx="9">
                  <c:v>10</c:v>
                </c:pt>
                <c:pt idx="10">
                  <c:v>6</c:v>
                </c:pt>
                <c:pt idx="11">
                  <c:v>94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2017-03-07T03:45:00Z</cp:lastPrinted>
  <dcterms:created xsi:type="dcterms:W3CDTF">2017-03-10T04:16:00Z</dcterms:created>
  <dcterms:modified xsi:type="dcterms:W3CDTF">2017-03-10T04:16:00Z</dcterms:modified>
</cp:coreProperties>
</file>